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3087"/>
        <w:gridCol w:w="764"/>
        <w:gridCol w:w="764"/>
      </w:tblGrid>
      <w:tr w:rsidR="003A616F" w14:paraId="35CD1297" w14:textId="77777777" w:rsidTr="6F27F749">
        <w:trPr>
          <w:trHeight w:val="488"/>
        </w:trPr>
        <w:tc>
          <w:tcPr>
            <w:tcW w:w="6135" w:type="dxa"/>
            <w:vMerge w:val="restart"/>
          </w:tcPr>
          <w:p w14:paraId="0E991401" w14:textId="0442154C" w:rsidR="003A616F" w:rsidRPr="009F27D1" w:rsidRDefault="00A01730" w:rsidP="0051612B">
            <w:pPr>
              <w:pStyle w:val="TableParagraph"/>
              <w:rPr>
                <w:sz w:val="28"/>
                <w:szCs w:val="28"/>
              </w:rPr>
            </w:pPr>
            <w:r w:rsidRPr="009F27D1">
              <w:rPr>
                <w:rStyle w:val="Strong"/>
                <w:sz w:val="28"/>
                <w:szCs w:val="28"/>
              </w:rPr>
              <w:t>Collaborative Doctoral Partnerships</w:t>
            </w:r>
            <w:r w:rsidR="00CE426F" w:rsidRPr="009F27D1">
              <w:rPr>
                <w:rStyle w:val="Strong"/>
                <w:sz w:val="28"/>
                <w:szCs w:val="28"/>
              </w:rPr>
              <w:t xml:space="preserve"> (CDP)</w:t>
            </w:r>
            <w:r w:rsidRPr="009F27D1">
              <w:rPr>
                <w:rStyle w:val="Strong"/>
                <w:sz w:val="28"/>
                <w:szCs w:val="28"/>
              </w:rPr>
              <w:t xml:space="preserve"> 202</w:t>
            </w:r>
            <w:r w:rsidR="0051612B">
              <w:rPr>
                <w:rStyle w:val="Strong"/>
                <w:sz w:val="28"/>
                <w:szCs w:val="28"/>
              </w:rPr>
              <w:t>2-23</w:t>
            </w:r>
            <w:r w:rsidR="000B5512" w:rsidRPr="009F2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14:paraId="21A13332" w14:textId="77777777" w:rsidR="003A616F" w:rsidRDefault="003A616F" w:rsidP="005849C7">
            <w:pPr>
              <w:pStyle w:val="TableParagraph"/>
            </w:pPr>
          </w:p>
        </w:tc>
        <w:tc>
          <w:tcPr>
            <w:tcW w:w="764" w:type="dxa"/>
          </w:tcPr>
          <w:p w14:paraId="4035CDEB" w14:textId="77777777" w:rsidR="003A616F" w:rsidRDefault="003A616F" w:rsidP="005849C7">
            <w:pPr>
              <w:pStyle w:val="TableParagraph"/>
            </w:pPr>
          </w:p>
        </w:tc>
        <w:tc>
          <w:tcPr>
            <w:tcW w:w="764" w:type="dxa"/>
          </w:tcPr>
          <w:p w14:paraId="6B299885" w14:textId="77777777" w:rsidR="003A616F" w:rsidRDefault="003A616F" w:rsidP="005849C7">
            <w:pPr>
              <w:pStyle w:val="TableParagraph"/>
            </w:pPr>
          </w:p>
        </w:tc>
      </w:tr>
      <w:tr w:rsidR="003A616F" w14:paraId="429CCC54" w14:textId="77777777" w:rsidTr="6F27F749">
        <w:trPr>
          <w:trHeight w:val="490"/>
        </w:trPr>
        <w:tc>
          <w:tcPr>
            <w:tcW w:w="6135" w:type="dxa"/>
            <w:vMerge/>
          </w:tcPr>
          <w:p w14:paraId="174EF077" w14:textId="77777777" w:rsidR="003A616F" w:rsidRDefault="003A616F" w:rsidP="005161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14:paraId="4A6BD541" w14:textId="77777777" w:rsidR="003A616F" w:rsidRDefault="003A616F" w:rsidP="005849C7">
            <w:pPr>
              <w:pStyle w:val="TableParagraph"/>
            </w:pPr>
          </w:p>
        </w:tc>
        <w:tc>
          <w:tcPr>
            <w:tcW w:w="1528" w:type="dxa"/>
            <w:gridSpan w:val="2"/>
          </w:tcPr>
          <w:p w14:paraId="25E0F828" w14:textId="77777777" w:rsidR="003A616F" w:rsidRDefault="003A616F" w:rsidP="005849C7">
            <w:pPr>
              <w:pStyle w:val="TableParagraph"/>
            </w:pPr>
          </w:p>
        </w:tc>
      </w:tr>
      <w:tr w:rsidR="003A616F" w14:paraId="56561CC5" w14:textId="77777777" w:rsidTr="6F27F749">
        <w:trPr>
          <w:trHeight w:val="490"/>
        </w:trPr>
        <w:tc>
          <w:tcPr>
            <w:tcW w:w="6135" w:type="dxa"/>
          </w:tcPr>
          <w:p w14:paraId="14579C64" w14:textId="6F6E86B3" w:rsidR="003A616F" w:rsidRPr="005849C7" w:rsidRDefault="00A01730" w:rsidP="0051612B">
            <w:pPr>
              <w:pStyle w:val="TableParagraph"/>
              <w:jc w:val="center"/>
            </w:pPr>
            <w:r>
              <w:t>Expression of interest form</w:t>
            </w:r>
          </w:p>
        </w:tc>
        <w:tc>
          <w:tcPr>
            <w:tcW w:w="3087" w:type="dxa"/>
          </w:tcPr>
          <w:p w14:paraId="0017750F" w14:textId="77777777" w:rsidR="003A616F" w:rsidRDefault="003A616F" w:rsidP="005849C7">
            <w:pPr>
              <w:pStyle w:val="TableParagraph"/>
            </w:pPr>
          </w:p>
        </w:tc>
        <w:tc>
          <w:tcPr>
            <w:tcW w:w="1528" w:type="dxa"/>
            <w:gridSpan w:val="2"/>
          </w:tcPr>
          <w:p w14:paraId="1EF273ED" w14:textId="77777777" w:rsidR="003A616F" w:rsidRDefault="002D0A0D" w:rsidP="005849C7">
            <w:pPr>
              <w:pStyle w:val="TableParagraph"/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7728" behindDoc="1" locked="0" layoutInCell="1" allowOverlap="1" wp14:anchorId="11805447" wp14:editId="032DD2F5">
                  <wp:simplePos x="0" y="0"/>
                  <wp:positionH relativeFrom="page">
                    <wp:posOffset>76932</wp:posOffset>
                  </wp:positionH>
                  <wp:positionV relativeFrom="paragraph">
                    <wp:posOffset>-556944</wp:posOffset>
                  </wp:positionV>
                  <wp:extent cx="774843" cy="783335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3" cy="7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995F5A" w14:textId="20ED420D" w:rsidR="00B75658" w:rsidRPr="00B75658" w:rsidRDefault="00B75658" w:rsidP="002530F9">
      <w:pPr>
        <w:pStyle w:val="BodyTex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Full </w:t>
      </w:r>
      <w:r w:rsidRPr="00B75658">
        <w:rPr>
          <w:b/>
          <w:sz w:val="24"/>
          <w:szCs w:val="24"/>
          <w:lang w:val="en-US"/>
        </w:rPr>
        <w:t>guidance</w:t>
      </w:r>
    </w:p>
    <w:p w14:paraId="38F07386" w14:textId="1ECA1BDC" w:rsidR="002530F9" w:rsidRDefault="00B75658" w:rsidP="002530F9">
      <w:pPr>
        <w:pStyle w:val="Body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2530F9" w:rsidRPr="009F27D1">
        <w:rPr>
          <w:sz w:val="24"/>
          <w:szCs w:val="24"/>
          <w:lang w:val="en-US"/>
        </w:rPr>
        <w:t>uid</w:t>
      </w:r>
      <w:r w:rsidR="002530F9">
        <w:rPr>
          <w:sz w:val="24"/>
          <w:szCs w:val="24"/>
          <w:lang w:val="en-US"/>
        </w:rPr>
        <w:t xml:space="preserve">ance on applying for the Collaborative Doctoral Partnership (CDP) scheme </w:t>
      </w:r>
      <w:r w:rsidR="002530F9" w:rsidRPr="00B75658">
        <w:rPr>
          <w:sz w:val="24"/>
          <w:szCs w:val="24"/>
          <w:lang w:val="en-US"/>
        </w:rPr>
        <w:t>can be found</w:t>
      </w:r>
      <w:r w:rsidRPr="00B75658">
        <w:rPr>
          <w:sz w:val="24"/>
          <w:szCs w:val="24"/>
          <w:lang w:val="en-US"/>
        </w:rPr>
        <w:t xml:space="preserve"> at our </w:t>
      </w:r>
      <w:hyperlink r:id="rId13" w:history="1">
        <w:r w:rsidRPr="00433B85">
          <w:rPr>
            <w:rStyle w:val="Hyperlink"/>
            <w:sz w:val="24"/>
            <w:szCs w:val="24"/>
            <w:lang w:val="en-US"/>
          </w:rPr>
          <w:t>website</w:t>
        </w:r>
      </w:hyperlink>
      <w:r w:rsidRPr="00B75658">
        <w:rPr>
          <w:sz w:val="24"/>
          <w:szCs w:val="24"/>
          <w:lang w:val="en-US"/>
        </w:rPr>
        <w:t>.</w:t>
      </w:r>
    </w:p>
    <w:p w14:paraId="68FD6C4C" w14:textId="0BD69CFE" w:rsidR="00B65173" w:rsidRPr="00B65173" w:rsidRDefault="00B65173" w:rsidP="0051612B">
      <w:pPr>
        <w:pStyle w:val="BodyTex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Initial enquiries</w:t>
      </w:r>
    </w:p>
    <w:p w14:paraId="5C535BE7" w14:textId="6115C98A" w:rsidR="0079192D" w:rsidRDefault="0079192D" w:rsidP="0079192D">
      <w:pPr>
        <w:pStyle w:val="BodyText"/>
        <w:rPr>
          <w:sz w:val="24"/>
          <w:szCs w:val="24"/>
          <w:lang w:val="en-US"/>
        </w:rPr>
      </w:pPr>
      <w:r w:rsidRPr="0079192D">
        <w:rPr>
          <w:sz w:val="24"/>
          <w:szCs w:val="24"/>
          <w:lang w:val="en-US"/>
        </w:rPr>
        <w:t xml:space="preserve">We ask that all those interested in co-supervising a CDP PhD inform our </w:t>
      </w:r>
      <w:hyperlink r:id="rId14" w:history="1">
        <w:r w:rsidRPr="0051612B">
          <w:rPr>
            <w:rStyle w:val="Hyperlink"/>
            <w:sz w:val="24"/>
            <w:szCs w:val="24"/>
            <w:lang w:val="en-US"/>
          </w:rPr>
          <w:t>Research and Academic Engagement team</w:t>
        </w:r>
      </w:hyperlink>
      <w:r>
        <w:rPr>
          <w:sz w:val="24"/>
          <w:szCs w:val="24"/>
          <w:lang w:val="en-US"/>
        </w:rPr>
        <w:t xml:space="preserve"> in the first instance. The deadline for these initial enquiries is </w:t>
      </w:r>
      <w:r w:rsidR="00711E10">
        <w:rPr>
          <w:b/>
          <w:sz w:val="24"/>
          <w:szCs w:val="24"/>
          <w:lang w:val="en-US"/>
        </w:rPr>
        <w:t>17:00 on Friday 27</w:t>
      </w:r>
      <w:r w:rsidRPr="0079192D">
        <w:rPr>
          <w:b/>
          <w:sz w:val="24"/>
          <w:szCs w:val="24"/>
          <w:lang w:val="en-US"/>
        </w:rPr>
        <w:t xml:space="preserve"> August 2021</w:t>
      </w:r>
      <w:r>
        <w:rPr>
          <w:sz w:val="24"/>
          <w:szCs w:val="24"/>
          <w:lang w:val="en-US"/>
        </w:rPr>
        <w:t>.</w:t>
      </w:r>
    </w:p>
    <w:p w14:paraId="23D4DB8E" w14:textId="52DB1BEB" w:rsidR="00B65173" w:rsidRPr="00B65173" w:rsidRDefault="00B65173" w:rsidP="0051612B">
      <w:pPr>
        <w:pStyle w:val="BodyTex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Expression of interest</w:t>
      </w:r>
    </w:p>
    <w:p w14:paraId="7CB28A7E" w14:textId="556419F1" w:rsidR="0051612B" w:rsidRPr="009F27D1" w:rsidRDefault="0051612B" w:rsidP="0051612B">
      <w:pPr>
        <w:pStyle w:val="BodyText"/>
        <w:rPr>
          <w:sz w:val="24"/>
          <w:szCs w:val="24"/>
          <w:lang w:val="en-US"/>
        </w:rPr>
      </w:pPr>
      <w:r w:rsidRPr="009F27D1">
        <w:rPr>
          <w:sz w:val="24"/>
          <w:szCs w:val="24"/>
          <w:lang w:val="en-US"/>
        </w:rPr>
        <w:t xml:space="preserve">If you receive a positive response to your initial enquiry, please complete this form in collaboration with your proposed </w:t>
      </w:r>
      <w:r w:rsidR="0079192D">
        <w:rPr>
          <w:sz w:val="24"/>
          <w:szCs w:val="24"/>
          <w:lang w:val="en-US"/>
        </w:rPr>
        <w:t xml:space="preserve">first </w:t>
      </w:r>
      <w:r w:rsidRPr="009F27D1">
        <w:rPr>
          <w:sz w:val="24"/>
          <w:szCs w:val="24"/>
          <w:lang w:val="en-US"/>
        </w:rPr>
        <w:t xml:space="preserve">co-supervisor at The National Archives. </w:t>
      </w:r>
    </w:p>
    <w:p w14:paraId="1BC842C3" w14:textId="2366BE7C" w:rsidR="00B65173" w:rsidRPr="00B65173" w:rsidRDefault="00B65173" w:rsidP="0051612B">
      <w:pPr>
        <w:pStyle w:val="BodyTex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Deadline</w:t>
      </w:r>
    </w:p>
    <w:p w14:paraId="19C14FAC" w14:textId="5DFAB785" w:rsidR="0051612B" w:rsidRDefault="0051612B" w:rsidP="0051612B">
      <w:pPr>
        <w:pStyle w:val="BodyText"/>
        <w:rPr>
          <w:b/>
          <w:sz w:val="24"/>
          <w:szCs w:val="24"/>
        </w:rPr>
      </w:pPr>
      <w:r w:rsidRPr="009F27D1">
        <w:rPr>
          <w:sz w:val="24"/>
          <w:szCs w:val="24"/>
        </w:rPr>
        <w:t xml:space="preserve">Please submit this form to </w:t>
      </w:r>
      <w:hyperlink r:id="rId15" w:history="1">
        <w:r w:rsidRPr="009F27D1">
          <w:rPr>
            <w:rStyle w:val="Hyperlink"/>
            <w:sz w:val="24"/>
            <w:szCs w:val="24"/>
          </w:rPr>
          <w:t>research@nationalarchives.gov.uk</w:t>
        </w:r>
      </w:hyperlink>
      <w:r w:rsidRPr="009F27D1">
        <w:rPr>
          <w:sz w:val="24"/>
          <w:szCs w:val="24"/>
        </w:rPr>
        <w:t xml:space="preserve"> by </w:t>
      </w:r>
      <w:r>
        <w:rPr>
          <w:b/>
          <w:sz w:val="24"/>
          <w:szCs w:val="24"/>
        </w:rPr>
        <w:t>17:</w:t>
      </w:r>
      <w:r w:rsidR="00711E10">
        <w:rPr>
          <w:b/>
          <w:sz w:val="24"/>
          <w:szCs w:val="24"/>
        </w:rPr>
        <w:t>00 on Friday 17</w:t>
      </w:r>
      <w:r w:rsidRPr="009F27D1">
        <w:rPr>
          <w:b/>
          <w:sz w:val="24"/>
          <w:szCs w:val="24"/>
        </w:rPr>
        <w:t xml:space="preserve"> September 202</w:t>
      </w:r>
      <w:r>
        <w:rPr>
          <w:b/>
          <w:sz w:val="24"/>
          <w:szCs w:val="24"/>
        </w:rPr>
        <w:t>1</w:t>
      </w:r>
      <w:r w:rsidRPr="009F27D1">
        <w:rPr>
          <w:b/>
          <w:sz w:val="24"/>
          <w:szCs w:val="24"/>
        </w:rPr>
        <w:t>.</w:t>
      </w:r>
    </w:p>
    <w:p w14:paraId="19CD7AD3" w14:textId="77777777" w:rsidR="00E357CC" w:rsidRDefault="00E357CC" w:rsidP="00A01730">
      <w:pPr>
        <w:pStyle w:val="BodyText"/>
        <w:rPr>
          <w:sz w:val="24"/>
          <w:szCs w:val="24"/>
        </w:rPr>
      </w:pPr>
    </w:p>
    <w:tbl>
      <w:tblPr>
        <w:tblStyle w:val="TableGrid"/>
        <w:tblW w:w="0" w:type="auto"/>
        <w:tblInd w:w="866" w:type="dxa"/>
        <w:tblLook w:val="04A0" w:firstRow="1" w:lastRow="0" w:firstColumn="1" w:lastColumn="0" w:noHBand="0" w:noVBand="1"/>
      </w:tblPr>
      <w:tblGrid>
        <w:gridCol w:w="3397"/>
        <w:gridCol w:w="5088"/>
      </w:tblGrid>
      <w:tr w:rsidR="009F27D1" w14:paraId="0CDD73B6" w14:textId="77777777" w:rsidTr="6F27F749">
        <w:tc>
          <w:tcPr>
            <w:tcW w:w="8485" w:type="dxa"/>
            <w:gridSpan w:val="2"/>
          </w:tcPr>
          <w:p w14:paraId="7AEDB8F4" w14:textId="38894469" w:rsidR="009F27D1" w:rsidRDefault="009F27D1" w:rsidP="00E357CC">
            <w:pPr>
              <w:pStyle w:val="BodyTex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9F27D1">
              <w:rPr>
                <w:b/>
                <w:sz w:val="24"/>
                <w:szCs w:val="24"/>
              </w:rPr>
              <w:t xml:space="preserve">Details of potential </w:t>
            </w:r>
            <w:r w:rsidR="00B75658">
              <w:rPr>
                <w:b/>
                <w:sz w:val="24"/>
                <w:szCs w:val="24"/>
              </w:rPr>
              <w:t>co-</w:t>
            </w:r>
            <w:r w:rsidR="00E357CC">
              <w:rPr>
                <w:b/>
                <w:sz w:val="24"/>
                <w:szCs w:val="24"/>
              </w:rPr>
              <w:t xml:space="preserve">supervisors at the </w:t>
            </w:r>
            <w:r w:rsidRPr="009F27D1">
              <w:rPr>
                <w:b/>
                <w:sz w:val="24"/>
                <w:szCs w:val="24"/>
              </w:rPr>
              <w:t>Higher Education Institution (HEI)</w:t>
            </w:r>
          </w:p>
        </w:tc>
      </w:tr>
      <w:tr w:rsidR="009F27D1" w14:paraId="78AA7538" w14:textId="77777777" w:rsidTr="6F27F749">
        <w:tc>
          <w:tcPr>
            <w:tcW w:w="3397" w:type="dxa"/>
          </w:tcPr>
          <w:p w14:paraId="26ACC564" w14:textId="1894B9E7" w:rsidR="009F27D1" w:rsidRPr="009F27D1" w:rsidRDefault="002530F9" w:rsidP="002530F9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r w:rsidR="009F27D1">
              <w:rPr>
                <w:sz w:val="24"/>
                <w:szCs w:val="24"/>
              </w:rPr>
              <w:t xml:space="preserve">HEI </w:t>
            </w:r>
            <w:r w:rsidR="00B75658">
              <w:rPr>
                <w:sz w:val="24"/>
                <w:szCs w:val="24"/>
              </w:rPr>
              <w:t>co-</w:t>
            </w:r>
            <w:r w:rsidR="009F27D1" w:rsidRPr="009F27D1">
              <w:rPr>
                <w:sz w:val="24"/>
                <w:szCs w:val="24"/>
              </w:rPr>
              <w:t>supervisor name:</w:t>
            </w:r>
            <w:r w:rsidR="009F27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88" w:type="dxa"/>
          </w:tcPr>
          <w:p w14:paraId="4D1D509D" w14:textId="77777777" w:rsidR="006F0202" w:rsidRDefault="006F0202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219A9BBD" w14:textId="77777777" w:rsidTr="6F27F749">
        <w:tc>
          <w:tcPr>
            <w:tcW w:w="3397" w:type="dxa"/>
          </w:tcPr>
          <w:p w14:paraId="3E5FCB8C" w14:textId="77777777" w:rsidR="009F27D1" w:rsidRPr="009F27D1" w:rsidRDefault="009F27D1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Job title and department:</w:t>
            </w:r>
          </w:p>
        </w:tc>
        <w:tc>
          <w:tcPr>
            <w:tcW w:w="5088" w:type="dxa"/>
          </w:tcPr>
          <w:p w14:paraId="7C108A67" w14:textId="77777777"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53CE6ADC" w14:textId="77777777" w:rsidTr="6F27F749">
        <w:tc>
          <w:tcPr>
            <w:tcW w:w="3397" w:type="dxa"/>
          </w:tcPr>
          <w:p w14:paraId="43556120" w14:textId="77777777" w:rsidR="009F27D1" w:rsidRPr="009F27D1" w:rsidRDefault="00CB4783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HEI</w:t>
            </w:r>
            <w:r w:rsidR="009F27D1" w:rsidRPr="009F27D1">
              <w:rPr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3D7BDCB2" w14:textId="77777777"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5E954B70" w14:textId="77777777" w:rsidTr="6F27F749">
        <w:tc>
          <w:tcPr>
            <w:tcW w:w="3397" w:type="dxa"/>
          </w:tcPr>
          <w:p w14:paraId="30E65DBA" w14:textId="77777777" w:rsidR="009F27D1" w:rsidRPr="009F27D1" w:rsidRDefault="009F27D1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Email address:</w:t>
            </w:r>
          </w:p>
        </w:tc>
        <w:tc>
          <w:tcPr>
            <w:tcW w:w="5088" w:type="dxa"/>
          </w:tcPr>
          <w:p w14:paraId="10A68051" w14:textId="77777777"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56C57716" w14:textId="77777777" w:rsidTr="6F27F749">
        <w:tc>
          <w:tcPr>
            <w:tcW w:w="3397" w:type="dxa"/>
          </w:tcPr>
          <w:p w14:paraId="207BE161" w14:textId="0A4F86C3" w:rsidR="009F27D1" w:rsidRPr="009F27D1" w:rsidRDefault="009F27D1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 xml:space="preserve">Second HEI </w:t>
            </w:r>
            <w:r w:rsidR="00B75658">
              <w:rPr>
                <w:sz w:val="24"/>
                <w:szCs w:val="24"/>
              </w:rPr>
              <w:t>co-</w:t>
            </w:r>
            <w:r w:rsidRPr="009F27D1">
              <w:rPr>
                <w:sz w:val="24"/>
                <w:szCs w:val="24"/>
              </w:rPr>
              <w:t>supervisor name</w:t>
            </w:r>
            <w:r>
              <w:rPr>
                <w:sz w:val="24"/>
                <w:szCs w:val="24"/>
              </w:rPr>
              <w:t xml:space="preserve"> (</w:t>
            </w:r>
            <w:r w:rsidR="00842668">
              <w:rPr>
                <w:sz w:val="24"/>
                <w:szCs w:val="24"/>
              </w:rPr>
              <w:t xml:space="preserve">must be </w:t>
            </w:r>
            <w:r>
              <w:rPr>
                <w:sz w:val="24"/>
                <w:szCs w:val="24"/>
              </w:rPr>
              <w:t>based at same HEI)</w:t>
            </w:r>
            <w:r w:rsidRPr="009F27D1">
              <w:rPr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4B8209F9" w14:textId="77777777"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69A05D3F" w14:textId="77777777" w:rsidTr="6F27F749">
        <w:tc>
          <w:tcPr>
            <w:tcW w:w="3397" w:type="dxa"/>
          </w:tcPr>
          <w:p w14:paraId="70767AD4" w14:textId="77777777" w:rsidR="009F27D1" w:rsidRPr="009F27D1" w:rsidRDefault="009F27D1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Job title and department:</w:t>
            </w:r>
          </w:p>
        </w:tc>
        <w:tc>
          <w:tcPr>
            <w:tcW w:w="5088" w:type="dxa"/>
          </w:tcPr>
          <w:p w14:paraId="0C53102E" w14:textId="77777777"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2530F9" w14:paraId="33E6DEC1" w14:textId="02286DF2" w:rsidTr="6F27F749">
        <w:tc>
          <w:tcPr>
            <w:tcW w:w="3397" w:type="dxa"/>
          </w:tcPr>
          <w:p w14:paraId="232A96C6" w14:textId="30EE3BA9" w:rsidR="002530F9" w:rsidRPr="00842668" w:rsidRDefault="002530F9" w:rsidP="00E357CC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Email address:</w:t>
            </w:r>
          </w:p>
        </w:tc>
        <w:tc>
          <w:tcPr>
            <w:tcW w:w="5088" w:type="dxa"/>
          </w:tcPr>
          <w:p w14:paraId="640E8A05" w14:textId="77777777" w:rsidR="002530F9" w:rsidRPr="00842668" w:rsidRDefault="002530F9" w:rsidP="00E357CC">
            <w:pPr>
              <w:pStyle w:val="BodyText"/>
              <w:ind w:left="0"/>
              <w:rPr>
                <w:b/>
                <w:sz w:val="24"/>
                <w:szCs w:val="24"/>
              </w:rPr>
            </w:pPr>
          </w:p>
        </w:tc>
      </w:tr>
      <w:tr w:rsidR="009F27D1" w14:paraId="79596685" w14:textId="77777777" w:rsidTr="6F27F749">
        <w:tc>
          <w:tcPr>
            <w:tcW w:w="8485" w:type="dxa"/>
            <w:gridSpan w:val="2"/>
          </w:tcPr>
          <w:p w14:paraId="48261DFE" w14:textId="77777777" w:rsidR="009F27D1" w:rsidRDefault="009F27D1" w:rsidP="00E357CC">
            <w:pPr>
              <w:pStyle w:val="BodyText"/>
              <w:ind w:left="0"/>
              <w:rPr>
                <w:sz w:val="24"/>
                <w:szCs w:val="24"/>
              </w:rPr>
            </w:pPr>
            <w:r w:rsidRPr="00842668">
              <w:rPr>
                <w:b/>
                <w:sz w:val="24"/>
                <w:szCs w:val="24"/>
              </w:rPr>
              <w:t xml:space="preserve">2. </w:t>
            </w:r>
            <w:r w:rsidR="00E357CC">
              <w:rPr>
                <w:b/>
                <w:sz w:val="24"/>
                <w:szCs w:val="24"/>
              </w:rPr>
              <w:t xml:space="preserve">Details of potential </w:t>
            </w:r>
            <w:r w:rsidRPr="00842668">
              <w:rPr>
                <w:b/>
                <w:sz w:val="24"/>
                <w:szCs w:val="24"/>
              </w:rPr>
              <w:t>supervisor</w:t>
            </w:r>
            <w:r w:rsidR="00E357CC">
              <w:rPr>
                <w:b/>
                <w:sz w:val="24"/>
                <w:szCs w:val="24"/>
              </w:rPr>
              <w:t>s</w:t>
            </w:r>
            <w:r w:rsidRPr="00842668">
              <w:rPr>
                <w:b/>
                <w:sz w:val="24"/>
                <w:szCs w:val="24"/>
              </w:rPr>
              <w:t xml:space="preserve"> at The National Archives</w:t>
            </w:r>
          </w:p>
        </w:tc>
      </w:tr>
      <w:tr w:rsidR="00842668" w14:paraId="29B340EB" w14:textId="77777777" w:rsidTr="6F27F749">
        <w:tc>
          <w:tcPr>
            <w:tcW w:w="3397" w:type="dxa"/>
          </w:tcPr>
          <w:p w14:paraId="75BF06EE" w14:textId="3867A78E" w:rsidR="00842668" w:rsidRDefault="002530F9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  <w:r w:rsidR="00842668" w:rsidRPr="009F27D1">
              <w:rPr>
                <w:sz w:val="24"/>
                <w:szCs w:val="24"/>
              </w:rPr>
              <w:t xml:space="preserve"> </w:t>
            </w:r>
            <w:r w:rsidR="00B75658">
              <w:rPr>
                <w:sz w:val="24"/>
                <w:szCs w:val="24"/>
              </w:rPr>
              <w:t>co-</w:t>
            </w:r>
            <w:r w:rsidR="00842668" w:rsidRPr="009F27D1">
              <w:rPr>
                <w:sz w:val="24"/>
                <w:szCs w:val="24"/>
              </w:rPr>
              <w:t>supervisor name:</w:t>
            </w:r>
          </w:p>
        </w:tc>
        <w:tc>
          <w:tcPr>
            <w:tcW w:w="5088" w:type="dxa"/>
          </w:tcPr>
          <w:p w14:paraId="3C79DA2A" w14:textId="77777777"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842668" w14:paraId="6817BB11" w14:textId="77777777" w:rsidTr="6F27F749">
        <w:tc>
          <w:tcPr>
            <w:tcW w:w="3397" w:type="dxa"/>
          </w:tcPr>
          <w:p w14:paraId="5CCE5208" w14:textId="77777777" w:rsidR="00842668" w:rsidRDefault="00842668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Job title and department:</w:t>
            </w:r>
          </w:p>
        </w:tc>
        <w:tc>
          <w:tcPr>
            <w:tcW w:w="5088" w:type="dxa"/>
          </w:tcPr>
          <w:p w14:paraId="722DF4DD" w14:textId="77777777"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842668" w14:paraId="5119AC1E" w14:textId="77777777" w:rsidTr="6F27F749">
        <w:tc>
          <w:tcPr>
            <w:tcW w:w="3397" w:type="dxa"/>
          </w:tcPr>
          <w:p w14:paraId="717073E2" w14:textId="72F37E81" w:rsidR="00842668" w:rsidRDefault="00842668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Second</w:t>
            </w:r>
            <w:r w:rsidR="00E357CC">
              <w:rPr>
                <w:sz w:val="24"/>
                <w:szCs w:val="24"/>
              </w:rPr>
              <w:t xml:space="preserve"> </w:t>
            </w:r>
            <w:r w:rsidR="00B75658">
              <w:rPr>
                <w:sz w:val="24"/>
                <w:szCs w:val="24"/>
              </w:rPr>
              <w:t>co-</w:t>
            </w:r>
            <w:r w:rsidRPr="009F27D1">
              <w:rPr>
                <w:sz w:val="24"/>
                <w:szCs w:val="24"/>
              </w:rPr>
              <w:t xml:space="preserve">supervisor name: </w:t>
            </w:r>
          </w:p>
        </w:tc>
        <w:tc>
          <w:tcPr>
            <w:tcW w:w="5088" w:type="dxa"/>
          </w:tcPr>
          <w:p w14:paraId="021A96D9" w14:textId="77777777"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842668" w14:paraId="3C205FDD" w14:textId="77777777" w:rsidTr="6F27F749">
        <w:tc>
          <w:tcPr>
            <w:tcW w:w="3397" w:type="dxa"/>
          </w:tcPr>
          <w:p w14:paraId="60ECD7F6" w14:textId="77777777" w:rsidR="00842668" w:rsidRDefault="00842668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Job title and department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7925D9C5" w14:textId="77777777"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4AF142FC" w14:textId="77777777" w:rsidTr="6F27F749">
        <w:tc>
          <w:tcPr>
            <w:tcW w:w="8485" w:type="dxa"/>
            <w:gridSpan w:val="2"/>
          </w:tcPr>
          <w:p w14:paraId="410A8085" w14:textId="77777777" w:rsidR="009F27D1" w:rsidRPr="00842668" w:rsidRDefault="00842668" w:rsidP="006F0202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842668">
              <w:rPr>
                <w:b/>
                <w:sz w:val="24"/>
                <w:szCs w:val="24"/>
              </w:rPr>
              <w:t>3. Title of proposed CDP project</w:t>
            </w:r>
          </w:p>
        </w:tc>
      </w:tr>
      <w:tr w:rsidR="009F27D1" w14:paraId="72FE42E4" w14:textId="77777777" w:rsidTr="6F27F749">
        <w:tc>
          <w:tcPr>
            <w:tcW w:w="8485" w:type="dxa"/>
            <w:gridSpan w:val="2"/>
          </w:tcPr>
          <w:p w14:paraId="24A3A121" w14:textId="77777777"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346931D3" w14:textId="77777777"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42A94664" w14:textId="77777777"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35C8B4DD" w14:textId="77777777" w:rsidTr="6F27F749">
        <w:tc>
          <w:tcPr>
            <w:tcW w:w="8485" w:type="dxa"/>
            <w:gridSpan w:val="2"/>
          </w:tcPr>
          <w:p w14:paraId="1F59197E" w14:textId="77777777" w:rsidR="00842668" w:rsidRDefault="00842668" w:rsidP="006F0202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842668"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 xml:space="preserve">Please state the research area(s) </w:t>
            </w:r>
            <w:r w:rsidR="006F0202">
              <w:rPr>
                <w:b/>
                <w:sz w:val="24"/>
                <w:szCs w:val="24"/>
              </w:rPr>
              <w:t xml:space="preserve">that </w:t>
            </w:r>
            <w:r>
              <w:rPr>
                <w:b/>
                <w:sz w:val="24"/>
                <w:szCs w:val="24"/>
              </w:rPr>
              <w:t xml:space="preserve">this CDP would cover, </w:t>
            </w:r>
            <w:r w:rsidRPr="00842668">
              <w:rPr>
                <w:b/>
                <w:sz w:val="24"/>
                <w:szCs w:val="24"/>
              </w:rPr>
              <w:t>based on the</w:t>
            </w:r>
            <w:r w:rsidR="006F0202">
              <w:rPr>
                <w:b/>
                <w:sz w:val="24"/>
                <w:szCs w:val="24"/>
              </w:rPr>
              <w:t xml:space="preserve"> </w:t>
            </w:r>
            <w:hyperlink r:id="rId16" w:history="1">
              <w:r w:rsidR="006F0202" w:rsidRPr="006F0202">
                <w:rPr>
                  <w:rStyle w:val="Hyperlink"/>
                  <w:b/>
                  <w:sz w:val="24"/>
                  <w:szCs w:val="24"/>
                </w:rPr>
                <w:t>AHRC</w:t>
              </w:r>
              <w:r w:rsidR="006F0202">
                <w:rPr>
                  <w:rStyle w:val="Hyperlink"/>
                  <w:b/>
                  <w:sz w:val="24"/>
                  <w:szCs w:val="24"/>
                </w:rPr>
                <w:t>’s</w:t>
              </w:r>
              <w:r w:rsidR="006F0202" w:rsidRPr="006F0202">
                <w:rPr>
                  <w:rStyle w:val="Hyperlink"/>
                  <w:b/>
                  <w:sz w:val="24"/>
                  <w:szCs w:val="24"/>
                </w:rPr>
                <w:t xml:space="preserve"> list of </w:t>
              </w:r>
              <w:r w:rsidR="006F0202">
                <w:rPr>
                  <w:rStyle w:val="Hyperlink"/>
                  <w:b/>
                  <w:sz w:val="24"/>
                  <w:szCs w:val="24"/>
                </w:rPr>
                <w:t xml:space="preserve">its </w:t>
              </w:r>
              <w:r w:rsidR="006F0202" w:rsidRPr="006F0202">
                <w:rPr>
                  <w:rStyle w:val="Hyperlink"/>
                  <w:b/>
                  <w:sz w:val="24"/>
                  <w:szCs w:val="24"/>
                </w:rPr>
                <w:t>Primary Research Areas</w:t>
              </w:r>
            </w:hyperlink>
            <w:r w:rsidR="00E357CC">
              <w:rPr>
                <w:b/>
                <w:sz w:val="24"/>
                <w:szCs w:val="24"/>
              </w:rPr>
              <w:t xml:space="preserve"> (Levels 1 and 2).</w:t>
            </w:r>
            <w:r w:rsidR="006F0202">
              <w:rPr>
                <w:b/>
                <w:sz w:val="24"/>
                <w:szCs w:val="24"/>
              </w:rPr>
              <w:t xml:space="preserve"> </w:t>
            </w:r>
          </w:p>
          <w:p w14:paraId="3833C992" w14:textId="77777777"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04B690E5" w14:textId="77777777" w:rsidTr="6F27F749">
        <w:tc>
          <w:tcPr>
            <w:tcW w:w="8485" w:type="dxa"/>
            <w:gridSpan w:val="2"/>
          </w:tcPr>
          <w:p w14:paraId="018C839C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06A1B557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00A19A28" w14:textId="77777777" w:rsidTr="6F27F749">
        <w:tc>
          <w:tcPr>
            <w:tcW w:w="8485" w:type="dxa"/>
            <w:gridSpan w:val="2"/>
          </w:tcPr>
          <w:p w14:paraId="6AE14856" w14:textId="77777777" w:rsidR="00E357CC" w:rsidRDefault="006F0202" w:rsidP="00E357CC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r w:rsidRPr="006F0202">
              <w:rPr>
                <w:b/>
                <w:sz w:val="24"/>
                <w:szCs w:val="24"/>
              </w:rPr>
              <w:t xml:space="preserve">5. </w:t>
            </w:r>
            <w:r w:rsidR="00CB4783">
              <w:rPr>
                <w:b/>
                <w:sz w:val="24"/>
                <w:szCs w:val="24"/>
              </w:rPr>
              <w:t>P</w:t>
            </w:r>
            <w:r w:rsidRPr="006F0202">
              <w:rPr>
                <w:b/>
                <w:sz w:val="24"/>
                <w:szCs w:val="24"/>
              </w:rPr>
              <w:t>lease summarise the proposed research</w:t>
            </w:r>
            <w:r w:rsidR="00CB4783">
              <w:rPr>
                <w:b/>
                <w:sz w:val="24"/>
                <w:szCs w:val="24"/>
              </w:rPr>
              <w:t xml:space="preserve"> (300 words max.)</w:t>
            </w:r>
            <w:r w:rsidR="00E357CC">
              <w:rPr>
                <w:b/>
                <w:sz w:val="24"/>
                <w:szCs w:val="24"/>
              </w:rPr>
              <w:t xml:space="preserve"> making reference to:</w:t>
            </w:r>
          </w:p>
          <w:p w14:paraId="144D64C8" w14:textId="77777777" w:rsidR="0079192D" w:rsidRPr="006F0202" w:rsidRDefault="0079192D" w:rsidP="0079192D">
            <w:pPr>
              <w:pStyle w:val="BodyText"/>
              <w:numPr>
                <w:ilvl w:val="0"/>
                <w:numId w:val="7"/>
              </w:numPr>
              <w:jc w:val="left"/>
              <w:rPr>
                <w:b/>
                <w:sz w:val="24"/>
                <w:szCs w:val="24"/>
              </w:rPr>
            </w:pPr>
            <w:r w:rsidRPr="006F0202">
              <w:rPr>
                <w:b/>
                <w:sz w:val="24"/>
                <w:szCs w:val="24"/>
              </w:rPr>
              <w:t xml:space="preserve">Importance, originality and innovativeness </w:t>
            </w:r>
            <w:r>
              <w:rPr>
                <w:b/>
                <w:sz w:val="24"/>
                <w:szCs w:val="24"/>
              </w:rPr>
              <w:t>of the topic</w:t>
            </w:r>
          </w:p>
          <w:p w14:paraId="5FA0ED13" w14:textId="5EFCA9FF" w:rsidR="00E357CC" w:rsidRDefault="00E357CC" w:rsidP="006F0202">
            <w:pPr>
              <w:pStyle w:val="BodyText"/>
              <w:numPr>
                <w:ilvl w:val="0"/>
                <w:numId w:val="7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Relevant collections</w:t>
            </w:r>
            <w:r w:rsidR="002530F9">
              <w:rPr>
                <w:b/>
                <w:sz w:val="24"/>
                <w:szCs w:val="24"/>
              </w:rPr>
              <w:t xml:space="preserve"> or expertise </w:t>
            </w:r>
            <w:r>
              <w:rPr>
                <w:b/>
                <w:sz w:val="24"/>
                <w:szCs w:val="24"/>
              </w:rPr>
              <w:t>at The National Archives</w:t>
            </w:r>
          </w:p>
          <w:p w14:paraId="7CEF3A6E" w14:textId="77777777" w:rsidR="006F0202" w:rsidRDefault="006F0202" w:rsidP="00E357CC">
            <w:pPr>
              <w:pStyle w:val="BodyTex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6F0202">
              <w:rPr>
                <w:b/>
                <w:sz w:val="24"/>
                <w:szCs w:val="24"/>
              </w:rPr>
              <w:t>Feasibility</w:t>
            </w:r>
            <w:r w:rsidR="00842668" w:rsidRPr="006F0202">
              <w:rPr>
                <w:b/>
                <w:sz w:val="24"/>
                <w:szCs w:val="24"/>
              </w:rPr>
              <w:t xml:space="preserve"> as a PhD</w:t>
            </w:r>
          </w:p>
        </w:tc>
      </w:tr>
      <w:tr w:rsidR="009F27D1" w14:paraId="168B5D2F" w14:textId="77777777" w:rsidTr="6F27F749">
        <w:tc>
          <w:tcPr>
            <w:tcW w:w="8485" w:type="dxa"/>
            <w:gridSpan w:val="2"/>
          </w:tcPr>
          <w:p w14:paraId="52A39E50" w14:textId="77777777"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69FD3C3A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32FC6838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1836FC72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107F5B90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00E854FE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6C115828" w14:textId="77777777" w:rsidR="00E357CC" w:rsidRDefault="00E357C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706FE619" w14:textId="77777777" w:rsidR="00E357CC" w:rsidRDefault="00E357C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0FDB444C" w14:textId="77777777" w:rsidR="00E357CC" w:rsidRDefault="00E357C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69D7CAC8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754E7611" w14:textId="77777777" w:rsidTr="6F27F749">
        <w:tc>
          <w:tcPr>
            <w:tcW w:w="8485" w:type="dxa"/>
            <w:gridSpan w:val="2"/>
          </w:tcPr>
          <w:p w14:paraId="7B829795" w14:textId="77777777" w:rsidR="006F0202" w:rsidRPr="00E357CC" w:rsidRDefault="006F0202" w:rsidP="006F0202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E357CC">
              <w:rPr>
                <w:b/>
                <w:sz w:val="24"/>
                <w:szCs w:val="24"/>
              </w:rPr>
              <w:t xml:space="preserve">6. Please summarise how </w:t>
            </w:r>
            <w:r w:rsidR="004F2278">
              <w:rPr>
                <w:b/>
                <w:sz w:val="24"/>
                <w:szCs w:val="24"/>
              </w:rPr>
              <w:t>the proposed</w:t>
            </w:r>
            <w:r w:rsidR="00E357CC">
              <w:rPr>
                <w:b/>
                <w:sz w:val="24"/>
                <w:szCs w:val="24"/>
              </w:rPr>
              <w:t xml:space="preserve"> research would benefit The National Archives </w:t>
            </w:r>
            <w:r w:rsidR="008042A7" w:rsidRPr="00E357CC">
              <w:rPr>
                <w:b/>
                <w:sz w:val="24"/>
                <w:szCs w:val="24"/>
              </w:rPr>
              <w:t>and its audiences</w:t>
            </w:r>
            <w:r w:rsidR="00CB4783">
              <w:rPr>
                <w:b/>
                <w:sz w:val="24"/>
                <w:szCs w:val="24"/>
              </w:rPr>
              <w:t xml:space="preserve"> (300 words max.)</w:t>
            </w:r>
            <w:r w:rsidR="008042A7" w:rsidRPr="00E357CC">
              <w:rPr>
                <w:b/>
                <w:sz w:val="24"/>
                <w:szCs w:val="24"/>
              </w:rPr>
              <w:t xml:space="preserve">. You could consider </w:t>
            </w:r>
            <w:r w:rsidR="00E357CC">
              <w:rPr>
                <w:b/>
                <w:sz w:val="24"/>
                <w:szCs w:val="24"/>
              </w:rPr>
              <w:t>the following</w:t>
            </w:r>
            <w:r w:rsidR="008042A7" w:rsidRPr="00E357CC">
              <w:rPr>
                <w:b/>
                <w:sz w:val="24"/>
                <w:szCs w:val="24"/>
              </w:rPr>
              <w:t>:</w:t>
            </w:r>
          </w:p>
          <w:p w14:paraId="330C6CB7" w14:textId="77777777" w:rsidR="00D428DC" w:rsidRPr="00E357CC" w:rsidRDefault="000B38B9" w:rsidP="00D428DC">
            <w:pPr>
              <w:pStyle w:val="BodyTex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hyperlink r:id="rId17" w:history="1">
              <w:r w:rsidR="00D428DC" w:rsidRPr="00E357CC">
                <w:rPr>
                  <w:rStyle w:val="Hyperlink"/>
                  <w:b/>
                  <w:sz w:val="24"/>
                  <w:szCs w:val="24"/>
                </w:rPr>
                <w:t>Our business plan, Archives for Everyone, 2019-23</w:t>
              </w:r>
            </w:hyperlink>
          </w:p>
          <w:p w14:paraId="3F73982F" w14:textId="151AC8B4" w:rsidR="008042A7" w:rsidRPr="00E357CC" w:rsidRDefault="000B38B9" w:rsidP="6F27F749">
            <w:pPr>
              <w:pStyle w:val="BodyTex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hyperlink r:id="rId18" w:history="1">
              <w:r w:rsidR="00E357CC" w:rsidRPr="000B38B9">
                <w:rPr>
                  <w:rStyle w:val="Hyperlink"/>
                  <w:b/>
                  <w:bCs/>
                  <w:sz w:val="24"/>
                  <w:szCs w:val="24"/>
                </w:rPr>
                <w:t>Our r</w:t>
              </w:r>
              <w:r w:rsidR="008042A7" w:rsidRPr="000B38B9">
                <w:rPr>
                  <w:rStyle w:val="Hyperlink"/>
                  <w:b/>
                  <w:bCs/>
                  <w:sz w:val="24"/>
                  <w:szCs w:val="24"/>
                </w:rPr>
                <w:t>esearch strategies</w:t>
              </w:r>
            </w:hyperlink>
            <w:bookmarkStart w:id="0" w:name="_GoBack"/>
            <w:bookmarkEnd w:id="0"/>
          </w:p>
          <w:p w14:paraId="7502BCC6" w14:textId="1D147D53" w:rsidR="008042A7" w:rsidRPr="00E357CC" w:rsidRDefault="000B38B9" w:rsidP="6F27F749">
            <w:pPr>
              <w:pStyle w:val="BodyTex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hyperlink r:id="rId19" w:history="1">
              <w:r w:rsidR="008042A7" w:rsidRPr="00D428DC">
                <w:rPr>
                  <w:rStyle w:val="Hyperlink"/>
                  <w:b/>
                  <w:bCs/>
                  <w:sz w:val="24"/>
                  <w:szCs w:val="24"/>
                </w:rPr>
                <w:t>Existing</w:t>
              </w:r>
              <w:r w:rsidR="00CB30F3" w:rsidRPr="00D428DC">
                <w:rPr>
                  <w:rStyle w:val="Hyperlink"/>
                  <w:b/>
                  <w:bCs/>
                  <w:sz w:val="24"/>
                  <w:szCs w:val="24"/>
                </w:rPr>
                <w:t xml:space="preserve"> or future</w:t>
              </w:r>
              <w:r w:rsidR="008042A7" w:rsidRPr="00D428DC">
                <w:rPr>
                  <w:rStyle w:val="Hyperlink"/>
                  <w:b/>
                  <w:bCs/>
                  <w:sz w:val="24"/>
                  <w:szCs w:val="24"/>
                </w:rPr>
                <w:t xml:space="preserve"> work</w:t>
              </w:r>
            </w:hyperlink>
            <w:r w:rsidR="008042A7" w:rsidRPr="6F27F749">
              <w:rPr>
                <w:b/>
                <w:bCs/>
                <w:sz w:val="24"/>
                <w:szCs w:val="24"/>
              </w:rPr>
              <w:t xml:space="preserve"> at The National Archives</w:t>
            </w:r>
          </w:p>
          <w:p w14:paraId="0510EC86" w14:textId="77777777" w:rsidR="009F27D1" w:rsidRDefault="009F27D1" w:rsidP="00E357CC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14:paraId="4ED21DCE" w14:textId="77777777" w:rsidTr="6F27F749">
        <w:tc>
          <w:tcPr>
            <w:tcW w:w="8485" w:type="dxa"/>
            <w:gridSpan w:val="2"/>
          </w:tcPr>
          <w:p w14:paraId="1EAB01DB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2172E509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4FC93FC5" w14:textId="2F15D937" w:rsidR="00E357CC" w:rsidRDefault="00E357C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743AF266" w14:textId="03E81EBE" w:rsidR="00D428DC" w:rsidRDefault="00D428D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7AF000F6" w14:textId="364682D1" w:rsidR="00D428DC" w:rsidRDefault="00D428D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4A156E9B" w14:textId="38A3B72C" w:rsidR="00D428DC" w:rsidRDefault="00D428D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7BB6E34E" w14:textId="38389E18" w:rsidR="00D428DC" w:rsidRDefault="00D428D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6F15CF0A" w14:textId="504EAC98" w:rsidR="00D428DC" w:rsidRDefault="00D428D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7540285E" w14:textId="47FFFC4F" w:rsidR="00D428DC" w:rsidRDefault="00D428D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427F3E43" w14:textId="45F04C47" w:rsidR="00D428DC" w:rsidRDefault="00D428D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7B5A35E2" w14:textId="77777777"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4F2278" w14:paraId="78F2BD3B" w14:textId="77777777" w:rsidTr="6F27F749">
        <w:tc>
          <w:tcPr>
            <w:tcW w:w="8485" w:type="dxa"/>
            <w:gridSpan w:val="2"/>
          </w:tcPr>
          <w:p w14:paraId="6DCE47AB" w14:textId="77777777" w:rsidR="00A2187A" w:rsidRPr="00E357CC" w:rsidRDefault="00A2187A" w:rsidP="00A2187A">
            <w:pPr>
              <w:pStyle w:val="BodyTex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Please summarise how the proposed research might progress if restrictions relating to Covid-19 </w:t>
            </w:r>
            <w:r w:rsidR="00227BDA">
              <w:rPr>
                <w:b/>
                <w:sz w:val="24"/>
                <w:szCs w:val="24"/>
              </w:rPr>
              <w:t>are</w:t>
            </w:r>
            <w:r>
              <w:rPr>
                <w:b/>
                <w:sz w:val="24"/>
                <w:szCs w:val="24"/>
              </w:rPr>
              <w:t xml:space="preserve"> in place. (max. 200 words). </w:t>
            </w:r>
            <w:r w:rsidRPr="00E357CC">
              <w:rPr>
                <w:b/>
                <w:sz w:val="24"/>
                <w:szCs w:val="24"/>
              </w:rPr>
              <w:t xml:space="preserve">You could consider </w:t>
            </w:r>
            <w:r>
              <w:rPr>
                <w:b/>
                <w:sz w:val="24"/>
                <w:szCs w:val="24"/>
              </w:rPr>
              <w:t>the following</w:t>
            </w:r>
            <w:r w:rsidRPr="00E357CC">
              <w:rPr>
                <w:b/>
                <w:sz w:val="24"/>
                <w:szCs w:val="24"/>
              </w:rPr>
              <w:t>:</w:t>
            </w:r>
          </w:p>
          <w:p w14:paraId="2A56EE1C" w14:textId="77777777" w:rsidR="00A2187A" w:rsidRDefault="00A2187A" w:rsidP="0020382F">
            <w:pPr>
              <w:pStyle w:val="BodyTex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2187A">
              <w:rPr>
                <w:b/>
                <w:sz w:val="24"/>
                <w:szCs w:val="24"/>
              </w:rPr>
              <w:t>Access to primary and secondary material</w:t>
            </w:r>
          </w:p>
          <w:p w14:paraId="63F97BF1" w14:textId="77777777" w:rsidR="00A2187A" w:rsidRDefault="00A2187A" w:rsidP="00A2187A">
            <w:pPr>
              <w:pStyle w:val="BodyTex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2187A">
              <w:rPr>
                <w:b/>
                <w:sz w:val="24"/>
                <w:szCs w:val="24"/>
              </w:rPr>
              <w:t>Student support</w:t>
            </w:r>
          </w:p>
          <w:p w14:paraId="7514A93C" w14:textId="5EEBA5F3" w:rsidR="00D02B78" w:rsidRDefault="00D02B78" w:rsidP="00A2187A">
            <w:pPr>
              <w:pStyle w:val="BodyTex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Collaborati</w:t>
            </w:r>
            <w:r w:rsidR="00F93072">
              <w:rPr>
                <w:b/>
                <w:sz w:val="24"/>
                <w:szCs w:val="24"/>
              </w:rPr>
              <w:t>on between The National Archives</w:t>
            </w:r>
            <w:r>
              <w:rPr>
                <w:b/>
                <w:sz w:val="24"/>
                <w:szCs w:val="24"/>
              </w:rPr>
              <w:t xml:space="preserve"> and the </w:t>
            </w:r>
            <w:r w:rsidR="00F93072">
              <w:rPr>
                <w:b/>
                <w:sz w:val="24"/>
                <w:szCs w:val="24"/>
              </w:rPr>
              <w:t>HEI</w:t>
            </w:r>
          </w:p>
          <w:p w14:paraId="34AD5716" w14:textId="77777777" w:rsidR="00A2187A" w:rsidRPr="004F2278" w:rsidRDefault="00A2187A" w:rsidP="00A2187A">
            <w:pPr>
              <w:pStyle w:val="BodyText"/>
              <w:ind w:left="720"/>
              <w:rPr>
                <w:b/>
                <w:sz w:val="24"/>
                <w:szCs w:val="24"/>
              </w:rPr>
            </w:pPr>
          </w:p>
        </w:tc>
      </w:tr>
      <w:tr w:rsidR="004F2278" w14:paraId="1841DEB9" w14:textId="77777777" w:rsidTr="6F27F749">
        <w:tc>
          <w:tcPr>
            <w:tcW w:w="8485" w:type="dxa"/>
            <w:gridSpan w:val="2"/>
          </w:tcPr>
          <w:p w14:paraId="13528343" w14:textId="77777777"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5F825A82" w14:textId="77777777"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26D71DC5" w14:textId="77777777"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259DE1AA" w14:textId="77777777"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34E6FB18" w14:textId="77777777"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1C3B945F" w14:textId="77777777"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34B7D362" w14:textId="77777777"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0B352C66" w14:textId="77777777"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11F4F7B6" w14:textId="77777777"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7DCFAC7F" w14:textId="77777777"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23198ADC" w14:textId="77777777"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25F0E42D" w14:textId="77777777"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256E6C6A" w14:textId="77777777"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</w:tbl>
    <w:p w14:paraId="320A2C3C" w14:textId="77777777" w:rsidR="003A616F" w:rsidRDefault="003A616F" w:rsidP="00842668">
      <w:pPr>
        <w:pStyle w:val="BodyText"/>
      </w:pPr>
    </w:p>
    <w:sectPr w:rsidR="003A616F">
      <w:footerReference w:type="default" r:id="rId20"/>
      <w:pgSz w:w="11910" w:h="16840"/>
      <w:pgMar w:top="1580" w:right="440" w:bottom="1020" w:left="460" w:header="0" w:footer="82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97916B" w16cex:dateUtc="2021-05-25T10:45:38.725Z"/>
  <w16cex:commentExtensible w16cex:durableId="4F1AEDEE" w16cex:dateUtc="2021-05-25T10:46:17.9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7FCB4E" w16cid:durableId="5BBF6BEE"/>
  <w16cid:commentId w16cid:paraId="1ECFFD98" w16cid:durableId="6E97916B"/>
  <w16cid:commentId w16cid:paraId="738F70D8" w16cid:durableId="4F1AED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5805" w14:textId="77777777" w:rsidR="006161F4" w:rsidRDefault="006161F4">
      <w:r>
        <w:separator/>
      </w:r>
    </w:p>
  </w:endnote>
  <w:endnote w:type="continuationSeparator" w:id="0">
    <w:p w14:paraId="7AA7B17F" w14:textId="77777777" w:rsidR="006161F4" w:rsidRDefault="0061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ono Light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Mono Medium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73988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E477FE" w14:textId="311099F7" w:rsidR="002D0A0D" w:rsidRDefault="002D0A0D" w:rsidP="002D0A0D">
        <w:pPr>
          <w:pStyle w:val="Footer"/>
          <w:framePr w:w="541" w:wrap="none" w:vAnchor="text" w:hAnchor="page" w:x="10324" w:y="298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38B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DDC262A" w14:textId="77777777" w:rsidR="003A616F" w:rsidRDefault="00DA7F6D" w:rsidP="002D0A0D">
    <w:pPr>
      <w:pStyle w:val="BodyText"/>
      <w:rPr>
        <w:sz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441920" behindDoc="1" locked="0" layoutInCell="1" allowOverlap="1" wp14:anchorId="3111554C" wp14:editId="01022199">
              <wp:simplePos x="0" y="0"/>
              <wp:positionH relativeFrom="page">
                <wp:posOffset>370205</wp:posOffset>
              </wp:positionH>
              <wp:positionV relativeFrom="page">
                <wp:posOffset>9999345</wp:posOffset>
              </wp:positionV>
              <wp:extent cx="6840220" cy="34353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343535"/>
                        <a:chOff x="567" y="15731"/>
                        <a:chExt cx="10772" cy="541"/>
                      </a:xfrm>
                    </wpg:grpSpPr>
                    <wps:wsp>
                      <wps:cNvPr id="7" name="Line 3"/>
                      <wps:cNvCnPr>
                        <a:cxnSpLocks/>
                      </wps:cNvCnPr>
                      <wps:spPr bwMode="auto">
                        <a:xfrm>
                          <a:off x="9790" y="15741"/>
                          <a:ext cx="154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>
                        <a:cxnSpLocks/>
                      </wps:cNvCnPr>
                      <wps:spPr bwMode="auto">
                        <a:xfrm>
                          <a:off x="587" y="16241"/>
                          <a:ext cx="1075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/>
                      </wps:cNvCnPr>
                      <wps:spPr bwMode="auto">
                        <a:xfrm>
                          <a:off x="9800" y="15731"/>
                          <a:ext cx="0" cy="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>
                        <a:cxnSpLocks/>
                      </wps:cNvCnPr>
                      <wps:spPr bwMode="auto">
                        <a:xfrm>
                          <a:off x="11329" y="15731"/>
                          <a:ext cx="0" cy="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>
                        <a:cxnSpLocks/>
                      </wps:cNvCnPr>
                      <wps:spPr bwMode="auto">
                        <a:xfrm>
                          <a:off x="567" y="16261"/>
                          <a:ext cx="1075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" style="position:absolute;margin-left:29.15pt;margin-top:787.35pt;width:538.6pt;height:27.05pt;z-index:-15874560;mso-position-horizontal-relative:page;mso-position-vertical-relative:page" coordsize="10772,541" coordorigin="567,15731" o:spid="_x0000_s1026" w14:anchorId="59B8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">
              <v:line id="Line 3" style="position:absolute;visibility:visible;mso-wrap-style:square" o:spid="_x0000_s1027" strokeweight="1pt" o:connectortype="straight" from="9790,15741" to="11339,1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>
                <o:lock v:ext="edit" shapetype="f"/>
              </v:line>
              <v:line id="Line 4" style="position:absolute;visibility:visible;mso-wrap-style:square" o:spid="_x0000_s1028" strokeweight="1pt" o:connectortype="straight" from="587,16241" to="11339,1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>
                <o:lock v:ext="edit" shapetype="f"/>
              </v:line>
              <v:line id="Line 5" style="position:absolute;visibility:visible;mso-wrap-style:square" o:spid="_x0000_s1029" strokeweight="1pt" o:connectortype="straight" from="9800,15731" to="9800,1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>
                <o:lock v:ext="edit" shapetype="f"/>
              </v:line>
              <v:line id="Line 6" style="position:absolute;visibility:visible;mso-wrap-style:square" o:spid="_x0000_s1030" strokeweight="1pt" o:connectortype="straight" from="11329,15731" to="11329,1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>
                <o:lock v:ext="edit" shapetype="f"/>
              </v:line>
              <v:line id="Line 7" style="position:absolute;visibility:visible;mso-wrap-style:square" o:spid="_x0000_s1031" strokeweight="1pt" o:connectortype="straight" from="567,16261" to="11319,1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49CFAE04" wp14:editId="3F53BB94">
              <wp:simplePos x="0" y="0"/>
              <wp:positionH relativeFrom="page">
                <wp:posOffset>6640195</wp:posOffset>
              </wp:positionH>
              <wp:positionV relativeFrom="page">
                <wp:posOffset>10055225</wp:posOffset>
              </wp:positionV>
              <wp:extent cx="160655" cy="2101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BED68" w14:textId="514D39BC" w:rsidR="003A616F" w:rsidRDefault="000B5512" w:rsidP="002D0A0D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8B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FA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2.85pt;margin-top:791.75pt;width:12.65pt;height:16.5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" filled="f" stroked="f">
              <v:path arrowok="t"/>
              <v:textbox inset="0,0,0,0">
                <w:txbxContent>
                  <w:p w14:paraId="6AEBED68" w14:textId="514D39BC" w:rsidR="003A616F" w:rsidRDefault="000B5512" w:rsidP="002D0A0D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38B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AF6E" w14:textId="77777777" w:rsidR="006161F4" w:rsidRDefault="006161F4">
      <w:r>
        <w:separator/>
      </w:r>
    </w:p>
  </w:footnote>
  <w:footnote w:type="continuationSeparator" w:id="0">
    <w:p w14:paraId="26FA0A85" w14:textId="77777777" w:rsidR="006161F4" w:rsidRDefault="0061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CD9"/>
    <w:multiLevelType w:val="hybridMultilevel"/>
    <w:tmpl w:val="10C0EFC6"/>
    <w:lvl w:ilvl="0" w:tplc="B24A5548">
      <w:start w:val="1"/>
      <w:numFmt w:val="bullet"/>
      <w:lvlText w:val="-"/>
      <w:lvlJc w:val="left"/>
      <w:pPr>
        <w:ind w:left="1226" w:hanging="360"/>
      </w:pPr>
      <w:rPr>
        <w:rFonts w:ascii="Open Sans" w:eastAsia="Noto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" w15:restartNumberingAfterBreak="0">
    <w:nsid w:val="17B64CEA"/>
    <w:multiLevelType w:val="hybridMultilevel"/>
    <w:tmpl w:val="E2743242"/>
    <w:lvl w:ilvl="0" w:tplc="5E6CCD66">
      <w:start w:val="1"/>
      <w:numFmt w:val="decimal"/>
      <w:lvlText w:val="%1."/>
      <w:lvlJc w:val="left"/>
      <w:pPr>
        <w:ind w:left="1546" w:hanging="360"/>
      </w:pPr>
      <w:rPr>
        <w:rFonts w:ascii="Noto Sans" w:eastAsia="Noto Sans" w:hAnsi="Noto Sans" w:cs="Noto Sans" w:hint="default"/>
        <w:b/>
        <w:bCs/>
        <w:w w:val="99"/>
        <w:sz w:val="22"/>
        <w:szCs w:val="22"/>
        <w:lang w:val="en-US" w:eastAsia="en-US" w:bidi="ar-SA"/>
      </w:rPr>
    </w:lvl>
    <w:lvl w:ilvl="1" w:tplc="70A27A88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2" w:tplc="133C3ACA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A8AC59FE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4" w:tplc="E662F79E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5" w:tplc="2D84AAB0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6" w:tplc="D77EA352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1C369348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  <w:lvl w:ilvl="8" w:tplc="CF2A0FF0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1E08A5"/>
    <w:multiLevelType w:val="hybridMultilevel"/>
    <w:tmpl w:val="D7C68580"/>
    <w:lvl w:ilvl="0" w:tplc="2414919C">
      <w:start w:val="1"/>
      <w:numFmt w:val="bullet"/>
      <w:pStyle w:val="ListParagraph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CFE4A47"/>
    <w:multiLevelType w:val="hybridMultilevel"/>
    <w:tmpl w:val="ED348F0A"/>
    <w:lvl w:ilvl="0" w:tplc="0809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4" w15:restartNumberingAfterBreak="0">
    <w:nsid w:val="38B07F0A"/>
    <w:multiLevelType w:val="hybridMultilevel"/>
    <w:tmpl w:val="96B889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C6791"/>
    <w:multiLevelType w:val="hybridMultilevel"/>
    <w:tmpl w:val="088C2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50A1"/>
    <w:multiLevelType w:val="hybridMultilevel"/>
    <w:tmpl w:val="EA32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56046"/>
    <w:multiLevelType w:val="hybridMultilevel"/>
    <w:tmpl w:val="2BB4E184"/>
    <w:lvl w:ilvl="0" w:tplc="08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7D0B629B"/>
    <w:multiLevelType w:val="hybridMultilevel"/>
    <w:tmpl w:val="0B7A98DA"/>
    <w:lvl w:ilvl="0" w:tplc="958E062C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4"/>
    <w:rsid w:val="000B38B9"/>
    <w:rsid w:val="000B5512"/>
    <w:rsid w:val="00227BDA"/>
    <w:rsid w:val="002530F9"/>
    <w:rsid w:val="002630BA"/>
    <w:rsid w:val="002D0A0D"/>
    <w:rsid w:val="0030587E"/>
    <w:rsid w:val="00326336"/>
    <w:rsid w:val="003A616F"/>
    <w:rsid w:val="003C266C"/>
    <w:rsid w:val="00433B85"/>
    <w:rsid w:val="00454819"/>
    <w:rsid w:val="004F2278"/>
    <w:rsid w:val="0051612B"/>
    <w:rsid w:val="005209F2"/>
    <w:rsid w:val="00562BDA"/>
    <w:rsid w:val="00563960"/>
    <w:rsid w:val="005849C7"/>
    <w:rsid w:val="006161F4"/>
    <w:rsid w:val="0062221F"/>
    <w:rsid w:val="006F0202"/>
    <w:rsid w:val="00711E10"/>
    <w:rsid w:val="0074063C"/>
    <w:rsid w:val="0079192D"/>
    <w:rsid w:val="007A61A3"/>
    <w:rsid w:val="008042A7"/>
    <w:rsid w:val="00836280"/>
    <w:rsid w:val="00842668"/>
    <w:rsid w:val="008B6511"/>
    <w:rsid w:val="00963710"/>
    <w:rsid w:val="009F27D1"/>
    <w:rsid w:val="00A00D7B"/>
    <w:rsid w:val="00A01730"/>
    <w:rsid w:val="00A2187A"/>
    <w:rsid w:val="00B65173"/>
    <w:rsid w:val="00B75658"/>
    <w:rsid w:val="00BB3C4E"/>
    <w:rsid w:val="00CB30F3"/>
    <w:rsid w:val="00CB4783"/>
    <w:rsid w:val="00CE426F"/>
    <w:rsid w:val="00D02B78"/>
    <w:rsid w:val="00D25D8B"/>
    <w:rsid w:val="00D428DC"/>
    <w:rsid w:val="00DA7F6D"/>
    <w:rsid w:val="00E357CC"/>
    <w:rsid w:val="00F54E3B"/>
    <w:rsid w:val="00F93072"/>
    <w:rsid w:val="6F27F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13AAAB"/>
  <w15:docId w15:val="{8D51E463-6B97-4A8B-9C94-6B7BF466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0D"/>
    <w:rPr>
      <w:rFonts w:ascii="Open Sans" w:eastAsia="Noto Sans" w:hAnsi="Open Sans" w:cs="Noto Sans"/>
      <w:lang w:val="en-GB"/>
    </w:rPr>
  </w:style>
  <w:style w:type="paragraph" w:styleId="Heading1">
    <w:name w:val="heading 1"/>
    <w:basedOn w:val="Normal"/>
    <w:uiPriority w:val="9"/>
    <w:qFormat/>
    <w:rsid w:val="002D0A0D"/>
    <w:pPr>
      <w:spacing w:before="200"/>
      <w:ind w:left="866"/>
      <w:outlineLvl w:val="0"/>
    </w:pPr>
    <w:rPr>
      <w:b/>
      <w:bCs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2D0A0D"/>
    <w:pPr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0A0D"/>
    <w:pPr>
      <w:spacing w:before="219" w:line="211" w:lineRule="auto"/>
      <w:ind w:left="866" w:right="1649"/>
      <w:jc w:val="both"/>
    </w:pPr>
    <w:rPr>
      <w:rFonts w:cs="Open Sans"/>
    </w:rPr>
  </w:style>
  <w:style w:type="paragraph" w:styleId="ListParagraph">
    <w:name w:val="List Paragraph"/>
    <w:basedOn w:val="Normal"/>
    <w:uiPriority w:val="1"/>
    <w:qFormat/>
    <w:rsid w:val="00562BDA"/>
    <w:pPr>
      <w:numPr>
        <w:numId w:val="2"/>
      </w:numPr>
      <w:spacing w:before="191"/>
    </w:pPr>
  </w:style>
  <w:style w:type="paragraph" w:customStyle="1" w:styleId="TableParagraph">
    <w:name w:val="Table Paragraph"/>
    <w:basedOn w:val="Normal"/>
    <w:uiPriority w:val="1"/>
    <w:qFormat/>
    <w:rsid w:val="005849C7"/>
    <w:pPr>
      <w:spacing w:before="60"/>
      <w:ind w:left="130"/>
    </w:pPr>
    <w:rPr>
      <w:rFonts w:ascii="Roboto Mono Light" w:eastAsia="Courier New" w:hAnsi="Roboto Mono Light" w:cs="Courier New"/>
    </w:rPr>
  </w:style>
  <w:style w:type="paragraph" w:styleId="Title">
    <w:name w:val="Title"/>
    <w:basedOn w:val="TableParagraph"/>
    <w:next w:val="Normal"/>
    <w:link w:val="TitleChar"/>
    <w:uiPriority w:val="10"/>
    <w:qFormat/>
    <w:rsid w:val="005849C7"/>
    <w:rPr>
      <w:rFonts w:ascii="Roboto Mono Medium" w:hAnsi="Roboto Mono Medium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9C7"/>
    <w:rPr>
      <w:rFonts w:ascii="Roboto Mono Medium" w:eastAsia="Courier New" w:hAnsi="Roboto Mono Medium" w:cs="Courier New"/>
      <w:sz w:val="56"/>
      <w:szCs w:val="56"/>
    </w:rPr>
  </w:style>
  <w:style w:type="character" w:styleId="Strong">
    <w:name w:val="Strong"/>
    <w:basedOn w:val="DefaultParagraphFont"/>
    <w:uiPriority w:val="22"/>
    <w:qFormat/>
    <w:rsid w:val="005849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0A0D"/>
    <w:rPr>
      <w:rFonts w:ascii="Roboto Mono Light" w:eastAsia="Courier New" w:hAnsi="Roboto Mono Light" w:cs="Courier New"/>
      <w:sz w:val="36"/>
      <w:szCs w:val="36"/>
    </w:rPr>
  </w:style>
  <w:style w:type="paragraph" w:styleId="NoSpacing">
    <w:name w:val="No Spacing"/>
    <w:uiPriority w:val="1"/>
    <w:qFormat/>
    <w:rsid w:val="002D0A0D"/>
    <w:rPr>
      <w:rFonts w:ascii="Open Sans" w:eastAsia="Noto Sans" w:hAnsi="Open Sans" w:cs="Noto Sans"/>
    </w:rPr>
  </w:style>
  <w:style w:type="paragraph" w:styleId="Header">
    <w:name w:val="header"/>
    <w:basedOn w:val="Normal"/>
    <w:link w:val="HeaderChar"/>
    <w:uiPriority w:val="99"/>
    <w:unhideWhenUsed/>
    <w:rsid w:val="002D0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0D"/>
    <w:rPr>
      <w:rFonts w:ascii="Open Sans" w:eastAsia="Noto Sans" w:hAnsi="Open Sans" w:cs="Noto Sans"/>
    </w:rPr>
  </w:style>
  <w:style w:type="paragraph" w:styleId="Footer">
    <w:name w:val="footer"/>
    <w:basedOn w:val="Normal"/>
    <w:link w:val="FooterChar"/>
    <w:uiPriority w:val="99"/>
    <w:unhideWhenUsed/>
    <w:rsid w:val="002D0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0D"/>
    <w:rPr>
      <w:rFonts w:ascii="Open Sans" w:eastAsia="Noto Sans" w:hAnsi="Open Sans" w:cs="Noto Sans"/>
    </w:rPr>
  </w:style>
  <w:style w:type="character" w:styleId="PageNumber">
    <w:name w:val="page number"/>
    <w:basedOn w:val="DefaultParagraphFont"/>
    <w:uiPriority w:val="99"/>
    <w:semiHidden/>
    <w:unhideWhenUsed/>
    <w:rsid w:val="002D0A0D"/>
  </w:style>
  <w:style w:type="character" w:styleId="Hyperlink">
    <w:name w:val="Hyperlink"/>
    <w:uiPriority w:val="99"/>
    <w:unhideWhenUsed/>
    <w:rsid w:val="00A01730"/>
    <w:rPr>
      <w:color w:val="0000FF"/>
      <w:u w:val="single"/>
    </w:rPr>
  </w:style>
  <w:style w:type="table" w:styleId="TableGrid">
    <w:name w:val="Table Grid"/>
    <w:basedOn w:val="TableNormal"/>
    <w:uiPriority w:val="39"/>
    <w:rsid w:val="009F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7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336"/>
    <w:rPr>
      <w:rFonts w:ascii="Open Sans" w:eastAsia="Noto Sans" w:hAnsi="Open Sans" w:cs="Noto San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336"/>
    <w:rPr>
      <w:rFonts w:ascii="Open Sans" w:eastAsia="Noto Sans" w:hAnsi="Open Sans" w:cs="Noto Sans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36"/>
    <w:rPr>
      <w:rFonts w:ascii="Segoe UI" w:eastAsia="Noto Sans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ationalarchives.gov.uk/about/our-research-and-academic-collaboration/research-education-and-training/collaborative-phds/collaborative-doctoral-partnership-expressions-of-interest/" TargetMode="External"/><Relationship Id="rId18" Type="http://schemas.openxmlformats.org/officeDocument/2006/relationships/hyperlink" Target="https://www.nationalarchives.gov.uk/about/our-research-and-academic-collaboration/our-research-priorities/research-strategies-and-prioriti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nationalarchives.gov.uk/about/our-role/plans-policies-performance-and-projects/our-plans/archives-for-everyo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hrc.ukri.org/funding/research/subjectcoverage/ahrc-disciplines/" TargetMode="External"/><Relationship Id="rId20" Type="http://schemas.openxmlformats.org/officeDocument/2006/relationships/footer" Target="footer1.xml"/><Relationship Id="R15b0c8d1b020404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fffe7622a4b94566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mailto:research@nationalarchives.gov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nationalarchives.gov.uk/about/our-research-and-academic-collaboration/our-research-projects/current-research-project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nationalarchives.gov.u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eaward\Downloads\A4-report-creative_no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9F8F869028047ABCAC52C7991EF9A" ma:contentTypeVersion="37" ma:contentTypeDescription="Create a new document." ma:contentTypeScope="" ma:versionID="932f1b2bec3f431adb5f8dda7980c34b">
  <xsd:schema xmlns:xsd="http://www.w3.org/2001/XMLSchema" xmlns:xs="http://www.w3.org/2001/XMLSchema" xmlns:p="http://schemas.microsoft.com/office/2006/metadata/properties" xmlns:ns2="a67c0736-5c7f-4174-8dcd-78baf74714be" xmlns:ns3="9e35fac6-0fed-47dc-a1ba-6bc10ccf73a1" targetNamespace="http://schemas.microsoft.com/office/2006/metadata/properties" ma:root="true" ma:fieldsID="42ac93c3e589ce040e00153fb5d3bf5b" ns2:_="" ns3:_="">
    <xsd:import namespace="a67c0736-5c7f-4174-8dcd-78baf74714be"/>
    <xsd:import namespace="9e35fac6-0fed-47dc-a1ba-6bc10ccf73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0736-5c7f-4174-8dcd-78baf74714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fac6-0fed-47dc-a1ba-6bc10ccf7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7c0736-5c7f-4174-8dcd-78baf74714be">
      <UserInfo>
        <DisplayName>Fulton, Elizabeth</DisplayName>
        <AccountId>716</AccountId>
        <AccountType/>
      </UserInfo>
      <UserInfo>
        <DisplayName>Crouch, Charlie</DisplayName>
        <AccountId>729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55977A-0DD9-473D-92F5-6A83BC15B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c0736-5c7f-4174-8dcd-78baf74714be"/>
    <ds:schemaRef ds:uri="9e35fac6-0fed-47dc-a1ba-6bc10ccf7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0117-F2FB-4790-AF0B-90514396235A}">
  <ds:schemaRefs>
    <ds:schemaRef ds:uri="http://schemas.microsoft.com/office/2006/documentManagement/types"/>
    <ds:schemaRef ds:uri="9e35fac6-0fed-47dc-a1ba-6bc10ccf73a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a67c0736-5c7f-4174-8dcd-78baf74714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0C2F69-F211-4C99-AD6E-14569B55B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4953E-B94E-421B-B284-F1104F256E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FC874C-4A0A-4A48-9E26-FB7E1979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A4-report-creative_no-cover</Template>
  <TotalTime>0</TotalTime>
  <Pages>4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Seaward, Louise</dc:creator>
  <cp:lastModifiedBy>Fulton, Elizabeth</cp:lastModifiedBy>
  <cp:revision>2</cp:revision>
  <dcterms:created xsi:type="dcterms:W3CDTF">2021-09-02T09:33:00Z</dcterms:created>
  <dcterms:modified xsi:type="dcterms:W3CDTF">2021-09-02T09:33:00Z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0x0101008449F8F869028047ABCAC52C7991EF9A</vt:lpwstr>
  </property>
  <property fmtid="{D5CDD505-2E9C-101B-9397-08002B2CF9AE}" pid="6" name="MSIP_Label_61c22e59-6e76-40e7-9277-37c464fc6354_Enabled">
    <vt:lpwstr>true</vt:lpwstr>
  </property>
  <property fmtid="{D5CDD505-2E9C-101B-9397-08002B2CF9AE}" pid="7" name="MSIP_Label_61c22e59-6e76-40e7-9277-37c464fc6354_SetDate">
    <vt:lpwstr>2021-05-10T15:05:41Z</vt:lpwstr>
  </property>
  <property fmtid="{D5CDD505-2E9C-101B-9397-08002B2CF9AE}" pid="8" name="MSIP_Label_61c22e59-6e76-40e7-9277-37c464fc6354_Method">
    <vt:lpwstr>Privileged</vt:lpwstr>
  </property>
  <property fmtid="{D5CDD505-2E9C-101B-9397-08002B2CF9AE}" pid="9" name="MSIP_Label_61c22e59-6e76-40e7-9277-37c464fc6354_Name">
    <vt:lpwstr>OFFICIAL</vt:lpwstr>
  </property>
  <property fmtid="{D5CDD505-2E9C-101B-9397-08002B2CF9AE}" pid="10" name="MSIP_Label_61c22e59-6e76-40e7-9277-37c464fc6354_SiteId">
    <vt:lpwstr>f99512c1-fd9f-4475-9896-9a0b3cdc50ec</vt:lpwstr>
  </property>
  <property fmtid="{D5CDD505-2E9C-101B-9397-08002B2CF9AE}" pid="11" name="MSIP_Label_61c22e59-6e76-40e7-9277-37c464fc6354_ActionId">
    <vt:lpwstr>1236da40-a1c7-4804-b81b-99e9618b07da</vt:lpwstr>
  </property>
  <property fmtid="{D5CDD505-2E9C-101B-9397-08002B2CF9AE}" pid="12" name="MSIP_Label_61c22e59-6e76-40e7-9277-37c464fc6354_ContentBits">
    <vt:lpwstr>0</vt:lpwstr>
  </property>
</Properties>
</file>